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87" w:rsidRPr="00A82E1E" w:rsidRDefault="00520C87" w:rsidP="00520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2" w:right="924" w:hanging="129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2E1E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 wp14:anchorId="67EC18A5" wp14:editId="677A6926">
            <wp:extent cx="455295" cy="4857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C87" w:rsidRPr="00A82E1E" w:rsidRDefault="00520C87" w:rsidP="00520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САНКТ-ПЕТЕРБУРГСКОЕ</w:t>
      </w:r>
    </w:p>
    <w:p w:rsidR="00520C87" w:rsidRPr="00A82E1E" w:rsidRDefault="00520C87" w:rsidP="00520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УЧРЕЖДЕНИЕ ЗДРАВООХРАНЕНИЯ</w:t>
      </w:r>
    </w:p>
    <w:p w:rsidR="00520C87" w:rsidRPr="00A82E1E" w:rsidRDefault="00520C87" w:rsidP="00520C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2E1E">
        <w:rPr>
          <w:rFonts w:ascii="Times New Roman" w:eastAsia="Calibri" w:hAnsi="Times New Roman" w:cs="Times New Roman"/>
          <w:sz w:val="24"/>
          <w:szCs w:val="24"/>
          <w:lang w:eastAsia="en-US"/>
        </w:rPr>
        <w:t>«ГОРОДСКАЯ ПОЛИКЛИНИКА №104»</w:t>
      </w:r>
    </w:p>
    <w:p w:rsidR="00520C87" w:rsidRPr="00A82E1E" w:rsidRDefault="00520C87" w:rsidP="00520C8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0C87" w:rsidRPr="00520C87" w:rsidRDefault="00520C87" w:rsidP="00520C8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C87">
        <w:rPr>
          <w:rFonts w:ascii="Times New Roman" w:eastAsia="Calibri" w:hAnsi="Times New Roman" w:cs="Times New Roman"/>
          <w:sz w:val="24"/>
          <w:szCs w:val="24"/>
          <w:lang w:eastAsia="en-US"/>
        </w:rPr>
        <w:t>П Р И К А З</w:t>
      </w:r>
    </w:p>
    <w:p w:rsidR="00520C87" w:rsidRPr="00520C87" w:rsidRDefault="00520C87" w:rsidP="00520C8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C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«22» августа 2019г.       № </w:t>
      </w:r>
      <w:r w:rsidR="00C42B8A">
        <w:rPr>
          <w:rFonts w:ascii="Times New Roman" w:eastAsia="Calibri" w:hAnsi="Times New Roman" w:cs="Times New Roman"/>
          <w:sz w:val="24"/>
          <w:szCs w:val="24"/>
          <w:lang w:eastAsia="en-US"/>
        </w:rPr>
        <w:t>263</w:t>
      </w:r>
    </w:p>
    <w:p w:rsidR="00520C87" w:rsidRPr="00520C87" w:rsidRDefault="00520C87" w:rsidP="00520C8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87">
        <w:rPr>
          <w:rFonts w:ascii="Times New Roman" w:eastAsia="Times New Roman" w:hAnsi="Times New Roman" w:cs="Times New Roman"/>
          <w:b/>
          <w:sz w:val="24"/>
          <w:szCs w:val="24"/>
        </w:rPr>
        <w:t>О назначении ответственного</w:t>
      </w:r>
    </w:p>
    <w:p w:rsidR="00520C87" w:rsidRPr="00520C87" w:rsidRDefault="00520C87" w:rsidP="00520C8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87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работу по профилактике </w:t>
      </w:r>
    </w:p>
    <w:p w:rsidR="00520C87" w:rsidRPr="00520C87" w:rsidRDefault="00520C87" w:rsidP="00520C87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87">
        <w:rPr>
          <w:rFonts w:ascii="Times New Roman" w:eastAsia="Times New Roman" w:hAnsi="Times New Roman" w:cs="Times New Roman"/>
          <w:b/>
          <w:sz w:val="24"/>
          <w:szCs w:val="24"/>
        </w:rPr>
        <w:t xml:space="preserve">коррупционных и иных правонарушений </w:t>
      </w:r>
    </w:p>
    <w:p w:rsidR="00D1164A" w:rsidRPr="00520C87" w:rsidRDefault="00D1164A" w:rsidP="00520C87">
      <w:pPr>
        <w:pStyle w:val="a6"/>
        <w:rPr>
          <w:sz w:val="24"/>
          <w:szCs w:val="24"/>
        </w:rPr>
      </w:pPr>
    </w:p>
    <w:p w:rsidR="00D1164A" w:rsidRPr="00520C87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520C8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20C87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 w:rsidR="00520C87" w:rsidRPr="00520C87">
        <w:rPr>
          <w:rFonts w:ascii="Times New Roman" w:hAnsi="Times New Roman" w:cs="Times New Roman"/>
          <w:sz w:val="24"/>
          <w:szCs w:val="24"/>
        </w:rPr>
        <w:t>104</w:t>
      </w:r>
      <w:r w:rsidRPr="00520C87">
        <w:rPr>
          <w:rFonts w:ascii="Times New Roman" w:hAnsi="Times New Roman" w:cs="Times New Roman"/>
          <w:sz w:val="24"/>
          <w:szCs w:val="24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20C8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20C87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Pr="00520C87">
        <w:rPr>
          <w:rFonts w:ascii="Times New Roman" w:hAnsi="Times New Roman" w:cs="Times New Roman"/>
          <w:bCs/>
          <w:sz w:val="24"/>
          <w:szCs w:val="24"/>
        </w:rPr>
        <w:t>,</w:t>
      </w:r>
      <w:r w:rsidRPr="00520C8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Санкт-Петербурга,</w:t>
      </w:r>
    </w:p>
    <w:p w:rsidR="00D1164A" w:rsidRPr="00520C87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64A" w:rsidRPr="00520C87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520C87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F1B" w:rsidRPr="00520C87" w:rsidRDefault="000C1BA9" w:rsidP="00EB59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520C87" w:rsidRPr="00520C87">
        <w:rPr>
          <w:rFonts w:ascii="Times New Roman" w:hAnsi="Times New Roman" w:cs="Times New Roman"/>
          <w:sz w:val="24"/>
          <w:szCs w:val="24"/>
        </w:rPr>
        <w:t>Локшина Алексея Львович</w:t>
      </w:r>
      <w:r w:rsidRPr="00520C87">
        <w:rPr>
          <w:rFonts w:ascii="Times New Roman" w:hAnsi="Times New Roman" w:cs="Times New Roman"/>
          <w:sz w:val="24"/>
          <w:szCs w:val="24"/>
        </w:rPr>
        <w:t xml:space="preserve">, юрисконсульта СПб ГБУЗ «Городская поликлиника № </w:t>
      </w:r>
      <w:r w:rsidR="00520C87" w:rsidRPr="00520C87">
        <w:rPr>
          <w:rFonts w:ascii="Times New Roman" w:hAnsi="Times New Roman" w:cs="Times New Roman"/>
          <w:sz w:val="24"/>
          <w:szCs w:val="24"/>
        </w:rPr>
        <w:t>104</w:t>
      </w:r>
      <w:r w:rsidRPr="00520C87">
        <w:rPr>
          <w:rFonts w:ascii="Times New Roman" w:hAnsi="Times New Roman" w:cs="Times New Roman"/>
          <w:sz w:val="24"/>
          <w:szCs w:val="24"/>
        </w:rPr>
        <w:t xml:space="preserve">», ответственным за работу по профилактике коррупционных и иных правонарушений в </w:t>
      </w:r>
      <w:r w:rsidR="00EB5922" w:rsidRPr="00520C87">
        <w:rPr>
          <w:rFonts w:ascii="Times New Roman" w:hAnsi="Times New Roman" w:cs="Times New Roman"/>
          <w:sz w:val="24"/>
          <w:szCs w:val="24"/>
        </w:rPr>
        <w:t xml:space="preserve">Санкт-Петербургском государственном бюджетном учреждении здравоохранения «Городская поликлиника № </w:t>
      </w:r>
      <w:r w:rsidR="00520C87" w:rsidRPr="00520C87">
        <w:rPr>
          <w:rFonts w:ascii="Times New Roman" w:hAnsi="Times New Roman" w:cs="Times New Roman"/>
          <w:sz w:val="24"/>
          <w:szCs w:val="24"/>
        </w:rPr>
        <w:t>104</w:t>
      </w:r>
      <w:r w:rsidR="00EB5922" w:rsidRPr="00520C87">
        <w:rPr>
          <w:rFonts w:ascii="Times New Roman" w:hAnsi="Times New Roman" w:cs="Times New Roman"/>
          <w:sz w:val="24"/>
          <w:szCs w:val="24"/>
        </w:rPr>
        <w:t>»</w:t>
      </w:r>
      <w:r w:rsidRPr="00520C87">
        <w:rPr>
          <w:rFonts w:ascii="Times New Roman" w:hAnsi="Times New Roman" w:cs="Times New Roman"/>
          <w:sz w:val="24"/>
          <w:szCs w:val="24"/>
        </w:rPr>
        <w:t>.</w:t>
      </w:r>
    </w:p>
    <w:p w:rsidR="00D1164A" w:rsidRPr="00520C87" w:rsidRDefault="00D1164A" w:rsidP="00D11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5922" w:rsidRPr="00520C87">
        <w:rPr>
          <w:rFonts w:ascii="Times New Roman" w:hAnsi="Times New Roman" w:cs="Times New Roman"/>
          <w:sz w:val="24"/>
          <w:szCs w:val="24"/>
        </w:rPr>
        <w:t xml:space="preserve">Должностной регламент лица, ответственного за работу по профилактике коррупционных и иных правонарушений в </w:t>
      </w:r>
      <w:r w:rsidRPr="00520C87">
        <w:rPr>
          <w:rFonts w:ascii="Times New Roman" w:hAnsi="Times New Roman" w:cs="Times New Roman"/>
          <w:sz w:val="24"/>
          <w:szCs w:val="24"/>
        </w:rPr>
        <w:t xml:space="preserve">Санкт-Петербургском государственном бюджетном учреждении здравоохранения «Городская поликлиника № </w:t>
      </w:r>
      <w:r w:rsidR="00520C87" w:rsidRPr="00520C87">
        <w:rPr>
          <w:rFonts w:ascii="Times New Roman" w:hAnsi="Times New Roman" w:cs="Times New Roman"/>
          <w:sz w:val="24"/>
          <w:szCs w:val="24"/>
        </w:rPr>
        <w:t>104</w:t>
      </w:r>
      <w:r w:rsidRPr="00520C87">
        <w:rPr>
          <w:rFonts w:ascii="Times New Roman" w:hAnsi="Times New Roman" w:cs="Times New Roman"/>
          <w:sz w:val="24"/>
          <w:szCs w:val="24"/>
        </w:rPr>
        <w:t>»</w:t>
      </w:r>
      <w:r w:rsidR="005F5F1B" w:rsidRPr="00520C87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Pr="00520C87">
        <w:rPr>
          <w:rFonts w:ascii="Times New Roman" w:hAnsi="Times New Roman" w:cs="Times New Roman"/>
          <w:sz w:val="24"/>
          <w:szCs w:val="24"/>
        </w:rPr>
        <w:t>.</w:t>
      </w:r>
    </w:p>
    <w:p w:rsidR="005F5F1B" w:rsidRPr="00520C87" w:rsidRDefault="005F5F1B" w:rsidP="00ED7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(вместе с </w:t>
      </w:r>
      <w:r w:rsidR="00EB5922" w:rsidRPr="00520C87">
        <w:rPr>
          <w:rFonts w:ascii="Times New Roman" w:hAnsi="Times New Roman" w:cs="Times New Roman"/>
          <w:sz w:val="24"/>
          <w:szCs w:val="24"/>
        </w:rPr>
        <w:t xml:space="preserve">Должностным регламентом лица, ответственного за работу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</w:t>
      </w:r>
      <w:r w:rsidR="00520C87" w:rsidRPr="00520C87">
        <w:rPr>
          <w:rFonts w:ascii="Times New Roman" w:hAnsi="Times New Roman" w:cs="Times New Roman"/>
          <w:sz w:val="24"/>
          <w:szCs w:val="24"/>
        </w:rPr>
        <w:t>104</w:t>
      </w:r>
      <w:r w:rsidR="00EB5922" w:rsidRPr="00520C87">
        <w:rPr>
          <w:rFonts w:ascii="Times New Roman" w:hAnsi="Times New Roman" w:cs="Times New Roman"/>
          <w:sz w:val="24"/>
          <w:szCs w:val="24"/>
        </w:rPr>
        <w:t>»)</w:t>
      </w:r>
      <w:r w:rsidRPr="00520C87">
        <w:rPr>
          <w:rFonts w:ascii="Times New Roman" w:hAnsi="Times New Roman" w:cs="Times New Roman"/>
          <w:sz w:val="24"/>
          <w:szCs w:val="24"/>
        </w:rPr>
        <w:t xml:space="preserve"> </w:t>
      </w:r>
      <w:r w:rsidR="001355D8" w:rsidRPr="00520C87">
        <w:rPr>
          <w:rFonts w:ascii="Times New Roman" w:hAnsi="Times New Roman" w:cs="Times New Roman"/>
          <w:sz w:val="24"/>
          <w:szCs w:val="24"/>
        </w:rPr>
        <w:t xml:space="preserve">на официальном сайте поликлиники </w:t>
      </w:r>
      <w:r w:rsidRPr="00520C87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520C87" w:rsidRPr="00520C87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520C87" w:rsidRDefault="00520C87" w:rsidP="007D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>Ранее изданные приказы</w:t>
      </w:r>
      <w:r w:rsidRPr="00520C87">
        <w:t xml:space="preserve"> </w:t>
      </w:r>
      <w:r>
        <w:t xml:space="preserve">о </w:t>
      </w:r>
      <w:r w:rsidRPr="00520C87">
        <w:rPr>
          <w:rFonts w:ascii="Times New Roman" w:hAnsi="Times New Roman" w:cs="Times New Roman"/>
          <w:sz w:val="24"/>
          <w:szCs w:val="24"/>
        </w:rPr>
        <w:t>назначении ответственного за работу по профилактике коррупционных и иных правонарушений признать</w:t>
      </w:r>
      <w:r w:rsidR="005F5F1B" w:rsidRPr="00520C87">
        <w:rPr>
          <w:rFonts w:ascii="Times New Roman" w:hAnsi="Times New Roman" w:cs="Times New Roman"/>
          <w:sz w:val="24"/>
          <w:szCs w:val="24"/>
        </w:rPr>
        <w:t xml:space="preserve">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5F1B" w:rsidRPr="00520C87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C87" w:rsidRDefault="00520C87" w:rsidP="007D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Локшина А.Л. с настоящим приказом под роспись.</w:t>
      </w:r>
    </w:p>
    <w:p w:rsidR="005F5F1B" w:rsidRPr="00520C87" w:rsidRDefault="00520C87" w:rsidP="007D2B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</w:p>
    <w:p w:rsidR="00AE60E0" w:rsidRPr="00520C87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 w:rsidRPr="00520C87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            </w:t>
      </w:r>
      <w:r w:rsidR="00EB5922" w:rsidRPr="00520C8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20C87">
        <w:rPr>
          <w:rFonts w:ascii="Times New Roman" w:hAnsi="Times New Roman" w:cs="Times New Roman"/>
          <w:sz w:val="24"/>
          <w:szCs w:val="24"/>
        </w:rPr>
        <w:t>И.Р.Мансуров</w:t>
      </w:r>
      <w:proofErr w:type="spellEnd"/>
    </w:p>
    <w:p w:rsidR="00520C87" w:rsidRDefault="00520C87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87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20C87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20C87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20C87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20C87" w:rsidRPr="002E3D9F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Исп.: Локшин А.Л.</w:t>
      </w:r>
    </w:p>
    <w:p w:rsidR="00520C87" w:rsidRDefault="00520C87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2E3D9F">
        <w:rPr>
          <w:rFonts w:ascii="Times New Roman" w:eastAsia="Calibri" w:hAnsi="Times New Roman" w:cs="Times New Roman"/>
          <w:sz w:val="14"/>
          <w:szCs w:val="14"/>
          <w:lang w:eastAsia="en-US"/>
        </w:rPr>
        <w:t>Тел.: 89219490613</w:t>
      </w:r>
    </w:p>
    <w:p w:rsidR="007C2A26" w:rsidRPr="007C2A26" w:rsidRDefault="007C2A26" w:rsidP="007C2A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7C2A26" w:rsidRPr="007C2A26" w:rsidRDefault="007C2A26" w:rsidP="007C2A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СПб ГБУЗ «Городская поликлиника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104</w:t>
      </w: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C2A26" w:rsidRPr="007C2A26" w:rsidRDefault="007C2A26" w:rsidP="007C2A26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9г.</w:t>
      </w:r>
      <w:r w:rsidRPr="007C2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42B8A">
        <w:rPr>
          <w:rFonts w:ascii="Times New Roman" w:eastAsia="Calibri" w:hAnsi="Times New Roman" w:cs="Times New Roman"/>
          <w:sz w:val="24"/>
          <w:szCs w:val="24"/>
          <w:lang w:eastAsia="en-US"/>
        </w:rPr>
        <w:t>263</w:t>
      </w:r>
    </w:p>
    <w:p w:rsidR="007C2A26" w:rsidRPr="007C2A26" w:rsidRDefault="007C2A26" w:rsidP="007C2A26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7C2A26" w:rsidRPr="007C2A26" w:rsidRDefault="007C2A26" w:rsidP="007C2A26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7C2A26" w:rsidRPr="007C2A26" w:rsidRDefault="007C2A26" w:rsidP="007C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7C2A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ДОЛЖНОСТНОЙ РЕГЛАМЕНТ</w:t>
      </w:r>
    </w:p>
    <w:p w:rsidR="007C2A26" w:rsidRPr="007C2A26" w:rsidRDefault="007C2A26" w:rsidP="007C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2A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лица, ответственного за работу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104</w:t>
      </w:r>
      <w:r w:rsidRPr="007C2A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7C2A26" w:rsidRPr="007C2A26" w:rsidRDefault="007C2A26" w:rsidP="007C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C2A26" w:rsidRPr="007C2A26" w:rsidRDefault="007C2A26" w:rsidP="007C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</w:rPr>
        <w:t>I. Общие положения.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</w:t>
      </w:r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t>.1. Ответственное должностное лицо руководствуется в своей деятельности </w:t>
      </w:r>
      <w:hyperlink r:id="rId6" w:history="1">
        <w:r w:rsidRPr="007C2A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Санкт-Петербурга, нормативными актами администрации Выборгского района Санкт-Петербурга, локальными актами СПб ГБУЗ «Городская поликлиника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104</w:t>
      </w:r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II. Основные задачи и функции.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2.1. Основными задачами ответственного должностного лица являются профилактика коррупционных и иных правонарушений в СПб ГБУЗ «Городская поликлиника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104</w:t>
      </w:r>
      <w:r w:rsidRPr="007C2A26">
        <w:rPr>
          <w:rFonts w:ascii="Times New Roman" w:eastAsia="Times New Roman" w:hAnsi="Times New Roman" w:cs="Times New Roman"/>
          <w:spacing w:val="2"/>
          <w:sz w:val="24"/>
          <w:szCs w:val="24"/>
        </w:rPr>
        <w:t>» (далее – Учреждение), а также обеспечение соблюдения должностными лицами и работниками Учреждения запретов, ограничений, обязательств и правил служебного поведения.</w:t>
      </w:r>
    </w:p>
    <w:p w:rsidR="007C2A26" w:rsidRPr="007C2A26" w:rsidRDefault="007C2A26" w:rsidP="007C2A2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Ответственное должностное лицо назначается на должность и освобождается от должности главным врачом СПб ГБУЗ «Городская поликлиника №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104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».</w:t>
      </w:r>
    </w:p>
    <w:p w:rsidR="007C2A26" w:rsidRPr="007C2A26" w:rsidRDefault="007C2A26" w:rsidP="007C2A2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Ответственное должностное лицо в своей деятельности подчиняется главному врачу СПб ГБУЗ «Городская поликлиника №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104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».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  <w:r w:rsidRPr="007C2A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br/>
        <w:t>2.2. Ответственное должностное лицо осуществляет следующие функции: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br/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а) Обеспечение реализации в Учреждении программы по противодействию коррупции, включая: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обеспечение выполнения приказов Учреждения по вопросам противодействия коррупции и урегулирования конфлик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та интересов;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осуществление контроля за исполнением федеральных законов, иных нормативных правовых актов Российской Федерации, нормативных актов Санкт-Петербурга, нормативных актов администрации Выборгского района Санкт-Петербурга, принятых по вопросам противодействия коррупции и урегулирова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ния конфликта интересов;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подготовку предложений главному врачу Учреждения по вопросам противодействия коррупции и урегулирования конфликта инте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ресов;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участие в подготовке нормативных актов и иных документов по во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просам противодействия коррупции и урегулирования конфликта интересов в Учреждении;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обновлению материалов специального информационного стенда и интернет-сайта с антикоррупционной информацией.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- подготовка ежегодного отчета о реализации в Учреждении мер антикоррупционной политики.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б) Обеспечение соблюдения работниками Учреждения ограничений и запретов, требований к служебному поведению и урегулирова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 xml:space="preserve">нию конфликта интересов, исполнения ими 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обязанностей, установленных Федеральным законом от 25 декабря 2008 г. N 273-ФЗ "О противодействии коррупции" и другими федеральными законами по вопросам противодей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ствия коррупции и урегулирования конфликта интересов.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в) Принятие мер по выявлению и устранению причин и условий, способствующих возникновению конфликта интересов в Учреждении.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г) Обеспечение деятельности Комиссии по противодействию коррупции в Санкт-Петербургском государственном бюджетном учреждении здравоохранения «Городская поликлиника №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104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» и Комиссии по соблюдению требований к служебному поведению и урегулированию конфликта интересов в Учреждении.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д) Обеспечение реализации работниками Учреждения обязанности уведомлять руководство Учреждения, правоохранитель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ные органы обо всех случаях обращения к ним каких-либо лиц в целях склонения их к совершению коррупционных правонарушений.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е) Оказание работникам Учреждения консультативной и методической помощи по вопросам, связанным с противодействием коррупции, применением на практике требований к служебному поведению, а также с уведомлением руководства Учреждения и правоохранительных органом о фактах совершения коррупционных правонарушений.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ж) Проведение служебных проверок. При выявлении нарушений коррупционной направленности, совершенных работниками Учреждения, внесение предложений главному врачу Учреждения о принятии мер, в том числе о направлении материалов в правоохранительные органы.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з) Взаимодействие с правоохранительными органами в установлен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ной сфере деятельности.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и) Учет и анализ совершенных работниками Учреждения правонарушений коррупционной направленности. Представление инфор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мации главному врачу Учреждения.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t>к) Учет и обобщение информации, поступившей от правоохрани</w:t>
      </w:r>
      <w:r w:rsidRPr="007C2A26">
        <w:rPr>
          <w:rFonts w:ascii="yandex-sans" w:eastAsia="Times New Roman" w:hAnsi="yandex-sans" w:cs="Times New Roman"/>
          <w:color w:val="000000"/>
          <w:sz w:val="24"/>
          <w:szCs w:val="24"/>
        </w:rPr>
        <w:softHyphen/>
        <w:t>тельных и судебных органов о причинах и условиях совершения правонарушений коррупционной направленности работниками Учреждения.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A26" w:rsidRPr="007C2A26" w:rsidRDefault="007C2A26" w:rsidP="007C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C2A26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Ответственность.</w:t>
      </w:r>
    </w:p>
    <w:p w:rsidR="007C2A26" w:rsidRPr="007C2A26" w:rsidRDefault="007C2A26" w:rsidP="007C2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A2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должностное лицо несет установленную трудовым законодательством Российской Федерации ответственность за неисполнение своих функций, не обеспечение выполнения приказов Учреждения по вопросам, входящим в компетенцию ответствен</w:t>
      </w:r>
      <w:r w:rsidRPr="007C2A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должностного лица, наделенного функциями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  <w:r w:rsidRPr="007C2A2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C2A26" w:rsidRPr="00520C87" w:rsidRDefault="007C2A26" w:rsidP="00520C87">
      <w:pPr>
        <w:pStyle w:val="a6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sectPr w:rsidR="007C2A26" w:rsidRPr="00520C87" w:rsidSect="00520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0C1BA9"/>
    <w:rsid w:val="001355D8"/>
    <w:rsid w:val="00161BEB"/>
    <w:rsid w:val="00520C87"/>
    <w:rsid w:val="005F5F1B"/>
    <w:rsid w:val="007810E7"/>
    <w:rsid w:val="007C2A26"/>
    <w:rsid w:val="007D79EF"/>
    <w:rsid w:val="00AE60E0"/>
    <w:rsid w:val="00C42B8A"/>
    <w:rsid w:val="00D1164A"/>
    <w:rsid w:val="00EB5922"/>
    <w:rsid w:val="00E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88A05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A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20C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Локшин Алексей Львович</cp:lastModifiedBy>
  <cp:revision>10</cp:revision>
  <cp:lastPrinted>2018-09-27T08:47:00Z</cp:lastPrinted>
  <dcterms:created xsi:type="dcterms:W3CDTF">2018-09-26T14:21:00Z</dcterms:created>
  <dcterms:modified xsi:type="dcterms:W3CDTF">2019-08-22T14:26:00Z</dcterms:modified>
</cp:coreProperties>
</file>